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0A" w:rsidRPr="00143027" w:rsidRDefault="001A700A" w:rsidP="001F1C6B">
      <w:pPr>
        <w:jc w:val="center"/>
        <w:rPr>
          <w:b/>
          <w:bCs/>
          <w:sz w:val="32"/>
          <w:szCs w:val="32"/>
        </w:rPr>
      </w:pPr>
      <w:r w:rsidRPr="00143027">
        <w:rPr>
          <w:b/>
          <w:bCs/>
          <w:sz w:val="32"/>
          <w:szCs w:val="32"/>
        </w:rPr>
        <w:t>Kluczowe pytania o przyszłość</w:t>
      </w:r>
      <w:r>
        <w:rPr>
          <w:b/>
          <w:bCs/>
          <w:sz w:val="32"/>
          <w:szCs w:val="32"/>
        </w:rPr>
        <w:t>,</w:t>
      </w:r>
      <w:r w:rsidRPr="00143027">
        <w:rPr>
          <w:b/>
          <w:bCs/>
          <w:sz w:val="32"/>
          <w:szCs w:val="32"/>
        </w:rPr>
        <w:t xml:space="preserve"> za nie mniej</w:t>
      </w:r>
      <w:r>
        <w:rPr>
          <w:b/>
          <w:bCs/>
          <w:sz w:val="32"/>
          <w:szCs w:val="32"/>
        </w:rPr>
        <w:t>,</w:t>
      </w:r>
      <w:r w:rsidRPr="00143027">
        <w:rPr>
          <w:b/>
          <w:bCs/>
          <w:sz w:val="32"/>
          <w:szCs w:val="32"/>
        </w:rPr>
        <w:t xml:space="preserve"> niż 5 lat</w:t>
      </w:r>
    </w:p>
    <w:tbl>
      <w:tblPr>
        <w:tblW w:w="1442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68"/>
        <w:gridCol w:w="8560"/>
      </w:tblGrid>
      <w:tr w:rsidR="001A700A">
        <w:trPr>
          <w:cantSplit/>
          <w:trHeight w:val="454"/>
        </w:trPr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Co ma wyróżniać naszą gminę?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Jakie nowe funkcje ma pełnić gmina w przyszłości?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Jak się będziemy zmieniać, jako mieszkańcy?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</w:pPr>
            <w:r>
              <w:t>Co o nowego ma dać utrzymanie gminie?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W jaki inny sposób ma być zorganizowana gmina 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</w:pPr>
            <w:r>
              <w:t>W jaki nowy sposób maja być rozwiązywane nasze problemy?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Co ma wyglądać inaczej w Barlinku, stolicy gminy?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Jakie obyczaje i tradycje mają być u nas pielęgnowane i rozwijane?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Jak ma się zmienić rolnictwo?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 w:rsidP="001F1C6B">
            <w:pPr>
              <w:tabs>
                <w:tab w:val="left" w:pos="360"/>
              </w:tabs>
            </w:pPr>
            <w:r>
              <w:t>Jakie mają być nowe powiązania komunikacyjne?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  <w:tr w:rsidR="001A700A">
        <w:trPr>
          <w:cantSplit/>
          <w:trHeight w:val="454"/>
        </w:trPr>
        <w:tc>
          <w:tcPr>
            <w:tcW w:w="5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</w:pPr>
            <w:r>
              <w:t>Co nowego zaproponujemy dzieciom i młodzieży?</w:t>
            </w:r>
          </w:p>
        </w:tc>
        <w:tc>
          <w:tcPr>
            <w:tcW w:w="8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00A" w:rsidRDefault="001A700A">
            <w:pPr>
              <w:tabs>
                <w:tab w:val="left" w:pos="360"/>
              </w:tabs>
              <w:jc w:val="both"/>
            </w:pPr>
          </w:p>
        </w:tc>
      </w:tr>
    </w:tbl>
    <w:p w:rsidR="001A700A" w:rsidRDefault="001A700A"/>
    <w:sectPr w:rsidR="001A700A" w:rsidSect="001F1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78"/>
    <w:rsid w:val="00010678"/>
    <w:rsid w:val="00071635"/>
    <w:rsid w:val="00143027"/>
    <w:rsid w:val="00195202"/>
    <w:rsid w:val="001A700A"/>
    <w:rsid w:val="001F1C6B"/>
    <w:rsid w:val="00677CCB"/>
    <w:rsid w:val="00721C70"/>
    <w:rsid w:val="00BA2913"/>
    <w:rsid w:val="00ED70D8"/>
    <w:rsid w:val="00F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500</Characters>
  <Application>Microsoft Office Outlook</Application>
  <DocSecurity>0</DocSecurity>
  <Lines>0</Lines>
  <Paragraphs>0</Paragraphs>
  <ScaleCrop>false</ScaleCrop>
  <Company>Urząd Miejski w Barlinku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Kluczowe pytania o przyszłość, za nie mniej, niż 5 lat</dc:title>
  <dc:subject/>
  <dc:creator>Marek Jefremienkow</dc:creator>
  <cp:keywords/>
  <dc:description/>
  <cp:lastModifiedBy>choinacka</cp:lastModifiedBy>
  <cp:revision>2</cp:revision>
  <dcterms:created xsi:type="dcterms:W3CDTF">2015-08-26T07:07:00Z</dcterms:created>
  <dcterms:modified xsi:type="dcterms:W3CDTF">2015-08-26T07:07:00Z</dcterms:modified>
</cp:coreProperties>
</file>